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F898D" w14:textId="0AB07B40" w:rsidR="005E37E6" w:rsidRDefault="00570321">
      <w:r>
        <w:rPr>
          <w:rStyle w:val="Strong"/>
          <w:rFonts w:ascii="Verdana" w:hAnsi="Verdana"/>
          <w:color w:val="000000"/>
          <w:sz w:val="30"/>
          <w:szCs w:val="30"/>
        </w:rPr>
        <w:t>Six reasons you should be using visitor badges with expiring technology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noProof/>
        </w:rPr>
        <w:drawing>
          <wp:inline distT="0" distB="0" distL="0" distR="0" wp14:anchorId="747876A3" wp14:editId="6C155D7D">
            <wp:extent cx="4276725" cy="1676400"/>
            <wp:effectExtent l="0" t="0" r="9525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1"/>
          <w:szCs w:val="21"/>
        </w:rPr>
        <w:t>Our visitor badges come equipped with </w:t>
      </w:r>
      <w:r>
        <w:rPr>
          <w:rStyle w:val="Strong"/>
          <w:rFonts w:ascii="Verdana" w:hAnsi="Verdana"/>
          <w:color w:val="000000"/>
          <w:sz w:val="21"/>
          <w:szCs w:val="21"/>
        </w:rPr>
        <w:t>“</w:t>
      </w:r>
      <w:r>
        <w:rPr>
          <w:rStyle w:val="Emphasis"/>
          <w:rFonts w:ascii="Verdana" w:hAnsi="Verdana"/>
          <w:b/>
          <w:bCs/>
          <w:color w:val="000000"/>
          <w:sz w:val="21"/>
          <w:szCs w:val="21"/>
        </w:rPr>
        <w:t>EXPIRING technology</w:t>
      </w:r>
      <w:r>
        <w:rPr>
          <w:rStyle w:val="Strong"/>
          <w:rFonts w:ascii="Verdana" w:hAnsi="Verdana"/>
          <w:color w:val="000000"/>
          <w:sz w:val="21"/>
          <w:szCs w:val="21"/>
        </w:rPr>
        <w:t>.”</w:t>
      </w:r>
      <w:r>
        <w:rPr>
          <w:rFonts w:ascii="Verdana" w:hAnsi="Verdana"/>
          <w:color w:val="000000"/>
          <w:sz w:val="21"/>
          <w:szCs w:val="21"/>
        </w:rPr>
        <w:t> This makes them change color overnight, from plain white to a bright pink “VOID.”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Strong"/>
          <w:rFonts w:ascii="Verdana" w:hAnsi="Verdana"/>
          <w:color w:val="000000"/>
          <w:sz w:val="21"/>
          <w:szCs w:val="21"/>
        </w:rPr>
        <w:t>Six reasons this is important: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Strong"/>
          <w:rFonts w:ascii="Verdana" w:hAnsi="Verdana" w:cs="Arial"/>
          <w:color w:val="000000"/>
          <w:sz w:val="21"/>
          <w:szCs w:val="21"/>
        </w:rPr>
        <w:t>1. Visual Alert.</w:t>
      </w:r>
      <w:r>
        <w:rPr>
          <w:rFonts w:ascii="Verdana" w:hAnsi="Verdana" w:cs="Arial"/>
          <w:color w:val="000000"/>
          <w:sz w:val="21"/>
          <w:szCs w:val="21"/>
        </w:rPr>
        <w:t> The VOID makes it easy to spot an invalid badge.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Strong"/>
          <w:rFonts w:ascii="Verdana" w:hAnsi="Verdana" w:cs="Arial"/>
          <w:color w:val="000000"/>
          <w:sz w:val="21"/>
          <w:szCs w:val="21"/>
        </w:rPr>
        <w:t>2. Peace of Mind.</w:t>
      </w:r>
      <w:r>
        <w:rPr>
          <w:rFonts w:ascii="Verdana" w:hAnsi="Verdana" w:cs="Arial"/>
          <w:color w:val="000000"/>
          <w:sz w:val="21"/>
          <w:szCs w:val="21"/>
        </w:rPr>
        <w:t> If the badge is white, you know it's current.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Strong"/>
          <w:rFonts w:ascii="Verdana" w:hAnsi="Verdana" w:cs="Arial"/>
          <w:color w:val="000000"/>
          <w:sz w:val="21"/>
          <w:szCs w:val="21"/>
        </w:rPr>
        <w:t>3. Discourage reuse.</w:t>
      </w:r>
      <w:r>
        <w:rPr>
          <w:rFonts w:ascii="Verdana" w:hAnsi="Verdana" w:cs="Arial"/>
          <w:color w:val="000000"/>
          <w:sz w:val="21"/>
          <w:szCs w:val="21"/>
        </w:rPr>
        <w:t> VOID badges clearly can’t be reused.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Strong"/>
          <w:rFonts w:ascii="Verdana" w:hAnsi="Verdana" w:cs="Arial"/>
          <w:color w:val="000000"/>
          <w:sz w:val="21"/>
          <w:szCs w:val="21"/>
        </w:rPr>
        <w:t>4. Prevent unauthorized access.</w:t>
      </w:r>
      <w:r>
        <w:rPr>
          <w:rFonts w:ascii="Verdana" w:hAnsi="Verdana" w:cs="Arial"/>
          <w:color w:val="000000"/>
          <w:sz w:val="21"/>
          <w:szCs w:val="21"/>
        </w:rPr>
        <w:t> Instruct staff to stop anyone wearing a VOID badge.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Strong"/>
          <w:rFonts w:ascii="Verdana" w:hAnsi="Verdana" w:cs="Arial"/>
          <w:color w:val="000000"/>
          <w:sz w:val="21"/>
          <w:szCs w:val="21"/>
        </w:rPr>
        <w:t>5. Extra security.</w:t>
      </w:r>
      <w:r>
        <w:rPr>
          <w:rFonts w:ascii="Verdana" w:hAnsi="Verdana" w:cs="Arial"/>
          <w:color w:val="000000"/>
          <w:sz w:val="21"/>
          <w:szCs w:val="21"/>
        </w:rPr>
        <w:t> Expiring badges require visitors to sign in each day.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Strong"/>
          <w:rFonts w:ascii="Verdana" w:hAnsi="Verdana" w:cs="Arial"/>
          <w:color w:val="000000"/>
          <w:sz w:val="21"/>
          <w:szCs w:val="21"/>
        </w:rPr>
        <w:t>6. Convenience.</w:t>
      </w:r>
      <w:r>
        <w:rPr>
          <w:rFonts w:ascii="Verdana" w:hAnsi="Verdana" w:cs="Arial"/>
          <w:color w:val="000000"/>
          <w:sz w:val="21"/>
          <w:szCs w:val="21"/>
        </w:rPr>
        <w:t> Badges don’t have to be collected at the end of a visit.</w:t>
      </w:r>
      <w:r>
        <w:rPr>
          <w:rFonts w:ascii="Verdana" w:hAnsi="Verdana" w:cs="Arial"/>
          <w:color w:val="000000"/>
          <w:sz w:val="21"/>
          <w:szCs w:val="21"/>
        </w:rPr>
        <w:br/>
      </w:r>
      <w:r>
        <w:rPr>
          <w:rFonts w:ascii="Verdana" w:hAnsi="Verdana" w:cs="Arial"/>
          <w:color w:val="000000"/>
          <w:sz w:val="21"/>
          <w:szCs w:val="21"/>
        </w:rPr>
        <w:br/>
        <w:t>Don't forget that visitor badges with Expiring technology are compatible with many direct thermal and inkjet printers.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1"/>
          <w:szCs w:val="21"/>
        </w:rPr>
        <w:t>Learn how these amazing badges work and request free samples to see for yourself how they can improve your facility’s security.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Style w:val="Strong"/>
          <w:rFonts w:ascii="Verdana" w:hAnsi="Verdana"/>
          <w:color w:val="000000"/>
          <w:sz w:val="27"/>
          <w:szCs w:val="27"/>
        </w:rPr>
        <w:t>Contact us today! </w:t>
      </w:r>
    </w:p>
    <w:sectPr w:rsidR="005E3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21"/>
    <w:rsid w:val="00065372"/>
    <w:rsid w:val="00570321"/>
    <w:rsid w:val="00A36343"/>
    <w:rsid w:val="00B73A97"/>
    <w:rsid w:val="00C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4EA1"/>
  <w15:chartTrackingRefBased/>
  <w15:docId w15:val="{9157C23B-3D28-4FE0-AFE0-9C9D4136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70321"/>
    <w:rPr>
      <w:b/>
      <w:bCs/>
    </w:rPr>
  </w:style>
  <w:style w:type="character" w:styleId="Emphasis">
    <w:name w:val="Emphasis"/>
    <w:basedOn w:val="DefaultParagraphFont"/>
    <w:uiPriority w:val="20"/>
    <w:qFormat/>
    <w:rsid w:val="005703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W. Kazlauskas</dc:creator>
  <cp:keywords/>
  <dc:description/>
  <cp:lastModifiedBy>Paul W. Kazlauskas</cp:lastModifiedBy>
  <cp:revision>1</cp:revision>
  <dcterms:created xsi:type="dcterms:W3CDTF">2021-10-14T13:22:00Z</dcterms:created>
  <dcterms:modified xsi:type="dcterms:W3CDTF">2021-10-14T13:29:00Z</dcterms:modified>
</cp:coreProperties>
</file>